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2EBB" w:rsidRPr="00C56E04" w:rsidRDefault="005C0606" w:rsidP="00C56E04">
      <w:pPr>
        <w:pStyle w:val="21"/>
        <w:shd w:val="clear" w:color="auto" w:fill="auto"/>
        <w:spacing w:before="195" w:after="194"/>
        <w:ind w:right="40"/>
        <w:rPr>
          <w:b/>
        </w:rPr>
      </w:pPr>
      <w:r w:rsidRPr="00C56E04">
        <w:rPr>
          <w:b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FE685A" w:rsidRPr="00C56E04">
        <w:rPr>
          <w:b/>
        </w:rPr>
        <w:t>, ул.Молодёжная, д. 9.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62EBB">
        <w:trPr>
          <w:trHeight w:hRule="exact" w:val="29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N поля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Единица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62EBB">
        <w:trPr>
          <w:trHeight w:hRule="exact" w:val="442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формы</w:t>
            </w: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40"/>
              <w:jc w:val="left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62EBB" w:rsidRDefault="00562EB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62EBB">
        <w:trPr>
          <w:trHeight w:hRule="exact" w:val="52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226" w:lineRule="exact"/>
              <w:ind w:left="10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25.10.2015 в 17:58</w:t>
            </w:r>
          </w:p>
        </w:tc>
      </w:tr>
      <w:tr w:rsidR="00562EB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Фундамент</w:t>
            </w:r>
          </w:p>
        </w:tc>
      </w:tr>
      <w:tr w:rsidR="00562EB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фундамента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Бетонные столбы</w:t>
            </w:r>
          </w:p>
        </w:tc>
      </w:tr>
      <w:tr w:rsidR="00562EB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Стены и перекрытия</w:t>
            </w:r>
          </w:p>
        </w:tc>
      </w:tr>
      <w:tr w:rsidR="00562EB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перекрытий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Железобетонные</w:t>
            </w:r>
          </w:p>
        </w:tc>
      </w:tr>
      <w:tr w:rsidR="00562EB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Материал несущих стен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Блочные</w:t>
            </w:r>
          </w:p>
        </w:tc>
      </w:tr>
      <w:tr w:rsidR="00562EB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Фасады (заполняется по каждому типу фасада)</w:t>
            </w:r>
          </w:p>
        </w:tc>
      </w:tr>
      <w:tr w:rsidR="00562EB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фасада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Соответствует материалу стен</w:t>
            </w:r>
          </w:p>
        </w:tc>
      </w:tr>
      <w:tr w:rsidR="00562EBB">
        <w:trPr>
          <w:trHeight w:hRule="exact" w:val="33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Крыши (заполняется по каждому типу крыши)</w:t>
            </w:r>
          </w:p>
        </w:tc>
      </w:tr>
      <w:tr w:rsidR="00562EBB">
        <w:trPr>
          <w:trHeight w:hRule="exact" w:val="763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ind w:left="120"/>
              <w:jc w:val="left"/>
            </w:pPr>
            <w:r>
              <w:rPr>
                <w:rStyle w:val="1"/>
              </w:rPr>
              <w:t>6.</w:t>
            </w:r>
          </w:p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ind w:left="120"/>
              <w:jc w:val="left"/>
            </w:pPr>
            <w:r>
              <w:rPr>
                <w:rStyle w:val="1"/>
              </w:rPr>
              <w:t>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Тип крыши Тип кровли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Скатная</w:t>
            </w:r>
          </w:p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  <w:ind w:left="100"/>
              <w:jc w:val="left"/>
            </w:pPr>
            <w:r>
              <w:rPr>
                <w:rStyle w:val="1"/>
              </w:rPr>
              <w:t>Из волнистых и полуволнистых асбестоцементных листов (шиферная)</w:t>
            </w:r>
          </w:p>
        </w:tc>
      </w:tr>
      <w:tr w:rsidR="00562EB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Подвал</w:t>
            </w:r>
          </w:p>
        </w:tc>
      </w:tr>
      <w:tr w:rsidR="00562EB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кв.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Площадь подвала по полу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353.30</w:t>
            </w:r>
          </w:p>
        </w:tc>
      </w:tr>
      <w:tr w:rsidR="00562EB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Мусоропроводы</w:t>
            </w:r>
          </w:p>
        </w:tc>
      </w:tr>
      <w:tr w:rsidR="00562EB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мусоропровода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562EBB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10.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мусоропроводов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</w:t>
            </w:r>
          </w:p>
        </w:tc>
      </w:tr>
    </w:tbl>
    <w:p w:rsidR="00562EBB" w:rsidRDefault="00562EBB">
      <w:pPr>
        <w:rPr>
          <w:sz w:val="2"/>
          <w:szCs w:val="2"/>
        </w:rPr>
      </w:pPr>
    </w:p>
    <w:p w:rsidR="00562EBB" w:rsidRDefault="005C0606">
      <w:pPr>
        <w:pStyle w:val="21"/>
        <w:shd w:val="clear" w:color="auto" w:fill="auto"/>
        <w:spacing w:before="13" w:after="194" w:line="533" w:lineRule="exact"/>
        <w:ind w:left="820" w:right="6840"/>
        <w:jc w:val="left"/>
      </w:pPr>
      <w:r>
        <w:t>Лифты (заполняется для каждого лифта) Лифты в доме отсутствуют</w:t>
      </w:r>
    </w:p>
    <w:p w:rsidR="00562EBB" w:rsidRDefault="005C060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Общедомовые приборы учета (заполняется для каждого прибора учета)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62EBB">
        <w:trPr>
          <w:trHeight w:hRule="exact" w:val="730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62EB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878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Дата заполнения/внесения изменений</w:t>
            </w:r>
          </w:p>
        </w:tc>
        <w:tc>
          <w:tcPr>
            <w:tcW w:w="2904" w:type="dxa"/>
            <w:tcBorders>
              <w:top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30.09.2015 в 11:47</w:t>
            </w:r>
          </w:p>
        </w:tc>
      </w:tr>
      <w:tr w:rsidR="00562EB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1)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Водоотведение</w:t>
            </w:r>
          </w:p>
        </w:tc>
      </w:tr>
      <w:tr w:rsidR="00562EB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требуется установка</w:t>
            </w:r>
          </w:p>
        </w:tc>
      </w:tr>
      <w:tr w:rsidR="00562EB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2)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Газоснабжение</w:t>
            </w:r>
          </w:p>
        </w:tc>
      </w:tr>
      <w:tr w:rsidR="00562EB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Отсутствует, установка не требуется</w:t>
            </w:r>
          </w:p>
        </w:tc>
      </w:tr>
      <w:tr w:rsidR="00562EB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3)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Горячее водоснабжение</w:t>
            </w:r>
          </w:p>
        </w:tc>
      </w:tr>
      <w:tr w:rsidR="00562EBB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562EB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562EB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562EB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26.08.2011</w:t>
            </w:r>
          </w:p>
        </w:tc>
      </w:tr>
      <w:tr w:rsidR="00562EBB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562EB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4)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Холодное водоснабжение</w:t>
            </w:r>
          </w:p>
        </w:tc>
      </w:tr>
      <w:tr w:rsidR="00562EB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562EB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Без интерфейса передачи данных</w:t>
            </w:r>
          </w:p>
        </w:tc>
      </w:tr>
      <w:tr w:rsidR="00562EB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куб.м</w:t>
            </w:r>
          </w:p>
        </w:tc>
      </w:tr>
      <w:tr w:rsidR="00562EBB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01.12.2011</w:t>
            </w:r>
          </w:p>
        </w:tc>
      </w:tr>
      <w:tr w:rsidR="00562EBB">
        <w:trPr>
          <w:trHeight w:hRule="exact" w:val="528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20.02.2015</w:t>
            </w:r>
          </w:p>
        </w:tc>
      </w:tr>
    </w:tbl>
    <w:p w:rsidR="00562EBB" w:rsidRDefault="00562EBB">
      <w:pPr>
        <w:rPr>
          <w:sz w:val="2"/>
          <w:szCs w:val="2"/>
        </w:rPr>
        <w:sectPr w:rsidR="00562EBB" w:rsidSect="00FE685A">
          <w:footerReference w:type="even" r:id="rId6"/>
          <w:footerReference w:type="default" r:id="rId7"/>
          <w:type w:val="continuous"/>
          <w:pgSz w:w="11909" w:h="16838"/>
          <w:pgMar w:top="391" w:right="301" w:bottom="340" w:left="301" w:header="0" w:footer="6" w:gutter="0"/>
          <w:cols w:space="720"/>
          <w:noEndnote/>
          <w:docGrid w:linePitch="360"/>
        </w:sect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62EBB">
        <w:trPr>
          <w:trHeight w:hRule="exact" w:val="34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lastRenderedPageBreak/>
              <w:t>5)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Отопление</w:t>
            </w:r>
          </w:p>
        </w:tc>
      </w:tr>
      <w:tr w:rsidR="00562EB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562EB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562EB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Гкал</w:t>
            </w:r>
          </w:p>
        </w:tc>
      </w:tr>
      <w:tr w:rsidR="00562EB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26.08.2011</w:t>
            </w:r>
          </w:p>
        </w:tc>
      </w:tr>
      <w:tr w:rsidR="00562EBB">
        <w:trPr>
          <w:trHeight w:hRule="exact" w:val="518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15.09.2014</w:t>
            </w:r>
          </w:p>
        </w:tc>
      </w:tr>
      <w:tr w:rsidR="00562EB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6)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Вид коммунального ресурса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Электроснабжение</w:t>
            </w:r>
          </w:p>
        </w:tc>
      </w:tr>
      <w:tr w:rsidR="00562EB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Наличие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Установлен</w:t>
            </w:r>
          </w:p>
        </w:tc>
      </w:tr>
      <w:tr w:rsidR="00562EBB">
        <w:trPr>
          <w:trHeight w:hRule="exact" w:val="336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Тип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С интерфейсом передачи данных</w:t>
            </w:r>
          </w:p>
        </w:tc>
      </w:tr>
      <w:tr w:rsidR="00562EB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Единица измерения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кВт/ч</w:t>
            </w:r>
          </w:p>
        </w:tc>
      </w:tr>
      <w:tr w:rsidR="00562EBB">
        <w:trPr>
          <w:trHeight w:hRule="exact" w:val="34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</w:pPr>
            <w:r>
              <w:rPr>
                <w:rStyle w:val="1"/>
              </w:rPr>
              <w:t>Дата ввода в эксплуатацию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01.01.2006</w:t>
            </w:r>
          </w:p>
        </w:tc>
      </w:tr>
      <w:tr w:rsidR="00562EBB">
        <w:trPr>
          <w:trHeight w:hRule="exact" w:val="523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Дата поверки/замены прибора учета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01.01.2016</w:t>
            </w:r>
          </w:p>
        </w:tc>
      </w:tr>
    </w:tbl>
    <w:p w:rsidR="00562EBB" w:rsidRDefault="00562EBB">
      <w:pPr>
        <w:spacing w:line="240" w:lineRule="exact"/>
        <w:rPr>
          <w:sz w:val="2"/>
          <w:szCs w:val="2"/>
        </w:rPr>
      </w:pPr>
    </w:p>
    <w:p w:rsidR="00562EBB" w:rsidRDefault="005C0606">
      <w:pPr>
        <w:pStyle w:val="a9"/>
        <w:framePr w:w="11112" w:wrap="notBeside" w:vAnchor="text" w:hAnchor="text" w:xAlign="center" w:y="1"/>
        <w:shd w:val="clear" w:color="auto" w:fill="auto"/>
        <w:spacing w:line="190" w:lineRule="exact"/>
      </w:pPr>
      <w:r>
        <w:t>Инженерные системы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62EBB">
        <w:trPr>
          <w:trHeight w:hRule="exact" w:val="725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/>
            </w:pPr>
            <w:r>
              <w:rPr>
                <w:rStyle w:val="1"/>
              </w:rPr>
              <w:t>N поля формы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параметра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60" w:line="190" w:lineRule="exact"/>
              <w:jc w:val="center"/>
            </w:pPr>
            <w:r>
              <w:rPr>
                <w:rStyle w:val="1"/>
              </w:rPr>
              <w:t>Единица</w:t>
            </w:r>
          </w:p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60" w:after="0" w:line="190" w:lineRule="exact"/>
              <w:jc w:val="center"/>
            </w:pPr>
            <w:r>
              <w:rPr>
                <w:rStyle w:val="1"/>
              </w:rPr>
              <w:t>измерения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Наименование показателя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Значение показателя</w:t>
            </w:r>
          </w:p>
        </w:tc>
      </w:tr>
      <w:tr w:rsidR="00562EB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электроснабжения</w:t>
            </w:r>
          </w:p>
        </w:tc>
      </w:tr>
      <w:tr w:rsidR="00562EBB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562EBB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электроснабжения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2EB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ед.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Количество вводов в дом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1</w:t>
            </w:r>
          </w:p>
        </w:tc>
      </w:tr>
      <w:tr w:rsidR="00562EB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теплоснабжения</w:t>
            </w:r>
          </w:p>
        </w:tc>
      </w:tr>
      <w:tr w:rsidR="00562EB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22.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теплоснабжения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562EB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горячего водоснабжения</w:t>
            </w:r>
          </w:p>
        </w:tc>
      </w:tr>
      <w:tr w:rsidR="00562EBB">
        <w:trPr>
          <w:trHeight w:hRule="exact" w:val="29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23.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горячего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 (открытая система)</w:t>
            </w:r>
          </w:p>
        </w:tc>
      </w:tr>
      <w:tr w:rsidR="00562EBB">
        <w:trPr>
          <w:trHeight w:hRule="exact" w:val="221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2EB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холодного водоснабжения</w:t>
            </w:r>
          </w:p>
        </w:tc>
      </w:tr>
      <w:tr w:rsidR="00562EBB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24.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холодного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562EBB">
        <w:trPr>
          <w:trHeight w:hRule="exact" w:val="230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водоснабжения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2EB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водоотведения</w:t>
            </w:r>
          </w:p>
        </w:tc>
      </w:tr>
      <w:tr w:rsidR="00562EB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25.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водоотведения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562EB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26.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куб. м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Объем выгребных ям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0.00</w:t>
            </w:r>
          </w:p>
        </w:tc>
      </w:tr>
      <w:tr w:rsidR="00562EB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газоснабжения</w:t>
            </w:r>
          </w:p>
        </w:tc>
      </w:tr>
      <w:tr w:rsidR="00562EB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27.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газоснабжения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Центральное</w:t>
            </w:r>
          </w:p>
        </w:tc>
      </w:tr>
      <w:tr w:rsidR="00562EB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вентиляции</w:t>
            </w:r>
          </w:p>
        </w:tc>
      </w:tr>
      <w:tr w:rsidR="00562EB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28.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вентиляции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Вытяжная вентиляция</w:t>
            </w:r>
          </w:p>
        </w:tc>
      </w:tr>
      <w:tr w:rsidR="00562EB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пожаротушения</w:t>
            </w:r>
          </w:p>
        </w:tc>
      </w:tr>
      <w:tr w:rsidR="00562EBB">
        <w:trPr>
          <w:trHeight w:hRule="exact" w:val="341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29.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пожаротушения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Отсутствует</w:t>
            </w:r>
          </w:p>
        </w:tc>
      </w:tr>
      <w:tr w:rsidR="00562EBB">
        <w:trPr>
          <w:trHeight w:hRule="exact" w:val="341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Система водостоков</w:t>
            </w:r>
          </w:p>
        </w:tc>
      </w:tr>
      <w:tr w:rsidR="00562EBB">
        <w:trPr>
          <w:trHeight w:hRule="exact" w:val="336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30.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Тип системы водостоков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Наружные водостоки</w:t>
            </w:r>
          </w:p>
        </w:tc>
      </w:tr>
      <w:tr w:rsidR="00562EBB">
        <w:trPr>
          <w:trHeight w:hRule="exact" w:val="346"/>
          <w:jc w:val="center"/>
        </w:trPr>
        <w:tc>
          <w:tcPr>
            <w:tcW w:w="111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Иное оборудование/конструктивный элемент (заполняется для каждого вида оборудования/конструктивного элемента)</w:t>
            </w:r>
          </w:p>
        </w:tc>
      </w:tr>
    </w:tbl>
    <w:p w:rsidR="00562EBB" w:rsidRDefault="00562EBB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/>
      </w:tblPr>
      <w:tblGrid>
        <w:gridCol w:w="806"/>
        <w:gridCol w:w="2899"/>
        <w:gridCol w:w="979"/>
        <w:gridCol w:w="2904"/>
        <w:gridCol w:w="3523"/>
      </w:tblGrid>
      <w:tr w:rsidR="00562EBB">
        <w:trPr>
          <w:trHeight w:hRule="exact" w:val="288"/>
          <w:jc w:val="center"/>
        </w:trPr>
        <w:tc>
          <w:tcPr>
            <w:tcW w:w="80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31.</w:t>
            </w:r>
          </w:p>
        </w:tc>
        <w:tc>
          <w:tcPr>
            <w:tcW w:w="28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jc w:val="center"/>
            </w:pPr>
            <w:r>
              <w:rPr>
                <w:rStyle w:val="1"/>
              </w:rPr>
              <w:t>-</w:t>
            </w:r>
          </w:p>
        </w:tc>
        <w:tc>
          <w:tcPr>
            <w:tcW w:w="290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Вид</w:t>
            </w:r>
          </w:p>
        </w:tc>
        <w:tc>
          <w:tcPr>
            <w:tcW w:w="35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562EBB">
        <w:trPr>
          <w:trHeight w:hRule="exact" w:val="264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20"/>
              <w:jc w:val="left"/>
            </w:pPr>
            <w:r>
              <w:rPr>
                <w:rStyle w:val="1"/>
              </w:rPr>
              <w:t>32.</w:t>
            </w: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Нет</w:t>
            </w:r>
          </w:p>
        </w:tc>
      </w:tr>
      <w:tr w:rsidR="00562EBB">
        <w:trPr>
          <w:trHeight w:hRule="exact" w:val="197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2EBB">
        <w:trPr>
          <w:trHeight w:hRule="exact" w:val="235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Описание дополнительного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2EBB">
        <w:trPr>
          <w:trHeight w:hRule="exact" w:val="259"/>
          <w:jc w:val="center"/>
        </w:trPr>
        <w:tc>
          <w:tcPr>
            <w:tcW w:w="806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979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</w:tcBorders>
            <w:shd w:val="clear" w:color="auto" w:fill="FFFFFF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оборудования/конструктивног</w:t>
            </w:r>
          </w:p>
        </w:tc>
        <w:tc>
          <w:tcPr>
            <w:tcW w:w="3523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562EBB">
        <w:trPr>
          <w:trHeight w:hRule="exact" w:val="206"/>
          <w:jc w:val="center"/>
        </w:trPr>
        <w:tc>
          <w:tcPr>
            <w:tcW w:w="806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89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979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290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562EBB" w:rsidRDefault="005C0606">
            <w:pPr>
              <w:pStyle w:val="21"/>
              <w:framePr w:w="11112" w:wrap="notBeside" w:vAnchor="text" w:hAnchor="text" w:xAlign="center" w:y="1"/>
              <w:shd w:val="clear" w:color="auto" w:fill="auto"/>
              <w:spacing w:before="0" w:after="0" w:line="190" w:lineRule="exact"/>
              <w:ind w:left="100"/>
              <w:jc w:val="left"/>
            </w:pPr>
            <w:r>
              <w:rPr>
                <w:rStyle w:val="1"/>
              </w:rPr>
              <w:t>о элемента</w:t>
            </w:r>
          </w:p>
        </w:tc>
        <w:tc>
          <w:tcPr>
            <w:tcW w:w="352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62EBB" w:rsidRDefault="00562EBB">
            <w:pPr>
              <w:framePr w:w="11112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562EBB" w:rsidRDefault="00562EBB">
      <w:pPr>
        <w:rPr>
          <w:sz w:val="2"/>
          <w:szCs w:val="2"/>
        </w:rPr>
      </w:pPr>
    </w:p>
    <w:sectPr w:rsidR="00562EBB" w:rsidSect="00C56E04">
      <w:pgSz w:w="11909" w:h="16838"/>
      <w:pgMar w:top="389" w:right="302" w:bottom="1354" w:left="302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F6ACD" w:rsidRDefault="000F6ACD" w:rsidP="00562EBB">
      <w:r>
        <w:separator/>
      </w:r>
    </w:p>
  </w:endnote>
  <w:endnote w:type="continuationSeparator" w:id="0">
    <w:p w:rsidR="000F6ACD" w:rsidRDefault="000F6ACD" w:rsidP="00562E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BB" w:rsidRDefault="00562EBB">
    <w:pPr>
      <w:rPr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62EBB" w:rsidRDefault="00562EBB">
    <w:pPr>
      <w:rPr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F6ACD" w:rsidRDefault="000F6ACD"/>
  </w:footnote>
  <w:footnote w:type="continuationSeparator" w:id="0">
    <w:p w:rsidR="000F6ACD" w:rsidRDefault="000F6ACD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evenAndOddHeaders/>
  <w:drawingGridHorizontalSpacing w:val="181"/>
  <w:drawingGridVerticalSpacing w:val="181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doNotExpandShiftReturn/>
  </w:compat>
  <w:rsids>
    <w:rsidRoot w:val="00562EBB"/>
    <w:rsid w:val="000A08D0"/>
    <w:rsid w:val="000F6ACD"/>
    <w:rsid w:val="004E5803"/>
    <w:rsid w:val="00562EBB"/>
    <w:rsid w:val="005C0606"/>
    <w:rsid w:val="00C56E04"/>
    <w:rsid w:val="00DC7EFB"/>
    <w:rsid w:val="00FE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2EBB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2EBB"/>
    <w:rPr>
      <w:color w:val="000080"/>
      <w:u w:val="single"/>
    </w:rPr>
  </w:style>
  <w:style w:type="character" w:customStyle="1" w:styleId="2">
    <w:name w:val="Основной текст (2)_"/>
    <w:basedOn w:val="a0"/>
    <w:link w:val="20"/>
    <w:rsid w:val="00562EB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a4">
    <w:name w:val="Колонтитул_"/>
    <w:basedOn w:val="a0"/>
    <w:link w:val="a5"/>
    <w:rsid w:val="00562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a6">
    <w:name w:val="Колонтитул"/>
    <w:basedOn w:val="a4"/>
    <w:rsid w:val="00562EB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7">
    <w:name w:val="Основной текст_"/>
    <w:basedOn w:val="a0"/>
    <w:link w:val="21"/>
    <w:rsid w:val="00562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1">
    <w:name w:val="Основной текст1"/>
    <w:basedOn w:val="a7"/>
    <w:rsid w:val="00562EB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a8">
    <w:name w:val="Подпись к таблице_"/>
    <w:basedOn w:val="a0"/>
    <w:link w:val="a9"/>
    <w:rsid w:val="00562EB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paragraph" w:customStyle="1" w:styleId="20">
    <w:name w:val="Основной текст (2)"/>
    <w:basedOn w:val="a"/>
    <w:link w:val="2"/>
    <w:rsid w:val="00562EBB"/>
    <w:pPr>
      <w:shd w:val="clear" w:color="auto" w:fill="FFFFFF"/>
      <w:spacing w:after="360" w:line="0" w:lineRule="atLeast"/>
      <w:jc w:val="center"/>
    </w:pPr>
    <w:rPr>
      <w:rFonts w:ascii="Times New Roman" w:eastAsia="Times New Roman" w:hAnsi="Times New Roman" w:cs="Times New Roman"/>
      <w:b/>
      <w:bCs/>
      <w:sz w:val="19"/>
      <w:szCs w:val="19"/>
    </w:rPr>
  </w:style>
  <w:style w:type="paragraph" w:customStyle="1" w:styleId="a5">
    <w:name w:val="Колонтитул"/>
    <w:basedOn w:val="a"/>
    <w:link w:val="a4"/>
    <w:rsid w:val="00562EBB"/>
    <w:pPr>
      <w:shd w:val="clear" w:color="auto" w:fill="FFFFFF"/>
      <w:spacing w:line="0" w:lineRule="atLeast"/>
      <w:jc w:val="righ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1">
    <w:name w:val="Основной текст2"/>
    <w:basedOn w:val="a"/>
    <w:link w:val="a7"/>
    <w:rsid w:val="00562EBB"/>
    <w:pPr>
      <w:shd w:val="clear" w:color="auto" w:fill="FFFFFF"/>
      <w:spacing w:before="360" w:after="240" w:line="230" w:lineRule="exact"/>
      <w:jc w:val="both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a9">
    <w:name w:val="Подпись к таблице"/>
    <w:basedOn w:val="a"/>
    <w:link w:val="a8"/>
    <w:rsid w:val="00562EBB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720</Words>
  <Characters>4104</Characters>
  <Application>Microsoft Office Word</Application>
  <DocSecurity>0</DocSecurity>
  <Lines>34</Lines>
  <Paragraphs>9</Paragraphs>
  <ScaleCrop>false</ScaleCrop>
  <Company/>
  <LinksUpToDate>false</LinksUpToDate>
  <CharactersWithSpaces>4815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2015-11-13T08:45:00Z</dcterms:created>
  <dcterms:modified xsi:type="dcterms:W3CDTF">2015-11-13T09:18:00Z</dcterms:modified>
</cp:coreProperties>
</file>